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Lesson Plan: How to Get What You Want (Goal Setting)</w:t>
      </w:r>
    </w:p>
    <w:p>
      <w:pPr>
        <w:pStyle w:val="Heading2"/>
      </w:pPr>
      <w:r>
        <w:t>Class Overview</w:t>
      </w:r>
    </w:p>
    <w:p>
      <w:r>
        <w:t>This 50-minute lesson introduces students to goal setting using the SMART framework. Students explore leadership qualities, decision-making, responsibility, and motivation, and learn how setting clear goals can help them succeed in school and their community.</w:t>
      </w:r>
    </w:p>
    <w:p>
      <w:pPr>
        <w:pStyle w:val="Heading2"/>
      </w:pPr>
      <w:r>
        <w:t>Class Details</w:t>
      </w:r>
    </w:p>
    <w:p>
      <w:r>
        <w:t>Grade Level: Middle School</w:t>
        <w:br/>
        <w:t>Class Size: 12 students</w:t>
        <w:br/>
        <w:t>Duration: 50 minutes</w:t>
      </w:r>
    </w:p>
    <w:p>
      <w:pPr>
        <w:pStyle w:val="Heading2"/>
      </w:pPr>
      <w:r>
        <w:t>Learning Objectives</w:t>
      </w:r>
    </w:p>
    <w:p>
      <w:r>
        <w:t>By the end of this lesson, students will be able to:</w:t>
        <w:br/>
        <w:t>• Explain the SMART goals framework.</w:t>
        <w:br/>
        <w:t>• Create a personal SMART goal.</w:t>
        <w:br/>
        <w:t>• Identify leadership behaviors connected to goal achievement.</w:t>
        <w:br/>
        <w:t>• Describe how responsibility and motivation affect success.</w:t>
      </w:r>
    </w:p>
    <w:p>
      <w:pPr>
        <w:pStyle w:val="Heading2"/>
      </w:pPr>
      <w:r>
        <w:t>Materials Needed</w:t>
      </w:r>
    </w:p>
    <w:p>
      <w:r>
        <w:t>• Student workbook</w:t>
        <w:br/>
        <w:t>• Pencils</w:t>
        <w:br/>
        <w:t>• Whiteboard or chart paper</w:t>
      </w:r>
    </w:p>
    <w:p>
      <w:pPr>
        <w:pStyle w:val="Heading2"/>
      </w:pPr>
      <w:r>
        <w:t>Lesson Sequence with Teacher Scripts</w:t>
      </w:r>
    </w:p>
    <w:p>
      <w:pPr>
        <w:pStyle w:val="Heading3"/>
      </w:pPr>
      <w:r>
        <w:t>1. Introduction &amp; Engagement (10 minutes)</w:t>
      </w:r>
    </w:p>
    <w:p>
      <w:r>
        <w:t>Teacher Script:</w:t>
        <w:br/>
        <w:t>"Think about something you really want to achieve—getting better at a sport, improving a grade, or learning a new skill. Today, you’ll learn a simple system that leaders use to turn wants into real results."</w:t>
      </w:r>
    </w:p>
    <w:p>
      <w:pPr>
        <w:pStyle w:val="Heading3"/>
      </w:pPr>
      <w:r>
        <w:t>2. Direct Instruction: SMART Goals &amp; Leadership (15 minutes)</w:t>
      </w:r>
    </w:p>
    <w:p>
      <w:r>
        <w:t>Teacher Script:</w:t>
        <w:br/>
        <w:t>"SMART goals are Specific, Measurable, Achievable, Relevant, and Time-bound. Leaders use clear goals to make decisions, stay responsible, and motivate themselves and others."</w:t>
      </w:r>
    </w:p>
    <w:p>
      <w:pPr>
        <w:pStyle w:val="Heading3"/>
      </w:pPr>
      <w:r>
        <w:t>3. Guided Practice: Writing a SMART Goal (15 minutes)</w:t>
      </w:r>
    </w:p>
    <w:p>
      <w:r>
        <w:t>Teacher Script:</w:t>
        <w:br/>
        <w:t>"Open your workbook and choose one goal you care about. We’ll walk through each part of SMART together. Remember—good goals are clear and realistic."</w:t>
      </w:r>
    </w:p>
    <w:p>
      <w:pPr>
        <w:pStyle w:val="Heading3"/>
      </w:pPr>
      <w:r>
        <w:t>4. Reflection &amp; Wrap-Up (10 minutes)</w:t>
      </w:r>
    </w:p>
    <w:p>
      <w:r>
        <w:t>Teacher Script:</w:t>
        <w:br/>
        <w:t>"What part of SMART goals do you think is most helpful? Great leaders don’t just dream—they make plans and take responsibility for them."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